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CA" w:rsidRDefault="00CA3129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18.05-22.05</w:t>
      </w:r>
    </w:p>
    <w:p w:rsidR="00BD2BCA" w:rsidRDefault="00CA3129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8-Є класу</w:t>
      </w:r>
    </w:p>
    <w:p w:rsidR="00BD2BCA" w:rsidRDefault="00BD2B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755"/>
        <w:gridCol w:w="10782"/>
      </w:tblGrid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Опрацюй</w:t>
            </w: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Катеринін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№63-64 Рисунок Зображення одних і тих же предметів на різному тлі 18.05-22.05</w:t>
            </w: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Катеринін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№33-35 Живопис Тематична робота Створення натюрморту у техніці двоколірного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гризайля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18.05-27.05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https://www.youtube.com/watch?v=Olq-SQBmsa8</w:t>
              </w:r>
            </w:hyperlink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Кондик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Користуючись запропонованим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плейлистом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повторити вивчений матеріал: </w:t>
            </w:r>
            <w:hyperlink r:id="rId5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https://www.youtube.com/watch?v=1y2-Tm7PYSY&amp;list=PLkZMZm2LBREOjBABcMMLEludszozV2Zs4</w:t>
              </w:r>
            </w:hyperlink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Кондик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Користуючись запропонованим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плейлистом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повторити вивчений матеріал: </w:t>
            </w:r>
            <w:hyperlink r:id="rId6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https://www.youtube.com/watch?v=IPnbCqsg-Rw&amp;list=PLkZMZm2LBREObl0Tc9VkGCqXpJLVU5sxb</w:t>
              </w:r>
            </w:hyperlink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здоров'я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 С.М.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§30, , переглянути відео:</w:t>
            </w:r>
            <w:hyperlink r:id="rId7">
              <w:r w:rsidRPr="00CA31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https://www.youtube.com/watch?time_continue=213&amp;v=dJn2g2zxOik&amp;feature=emb_logo</w:t>
              </w:r>
            </w:hyperlink>
            <w:r w:rsidRPr="00CA31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48A8" w:rsidRPr="00CA3129" w:rsidTr="002348A8">
        <w:trPr>
          <w:trHeight w:val="480"/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 §§ 46-58.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 до контрольної тестової роботи «Речення з відокремленими членами. Повторення в кінці року», яка відбудеться у Пн. 18.05, 11:00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https://youtu.be/Rl6CPvZtkc4</w:t>
              </w:r>
            </w:hyperlink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https://youtu.be/sP5w_xOoX0Y</w:t>
              </w:r>
            </w:hyperlink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10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https://www.youtube.com/watch?v=4tBXIRiB168</w:t>
              </w:r>
            </w:hyperlink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Фізична культура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Ранкова гімнастика за посиланням: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hyperlink r:id="rId12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https://www.youtube.com/watch?v=u67sTTvMzIA</w:t>
              </w:r>
            </w:hyperlink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вправ для щоденного виконання: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https://www.youtube.com/watch?v=hA12K-hlf3U</w:t>
            </w: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>Кінчик А. Ф.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Повторіть форми дієслова в пасивному стані. Перегляньте відео за посиланням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9DFF"/>
                <w:sz w:val="24"/>
                <w:szCs w:val="24"/>
                <w:u w:val="single"/>
              </w:rPr>
            </w:pPr>
            <w:hyperlink r:id="rId13">
              <w:r w:rsidRPr="00CA3129">
                <w:rPr>
                  <w:rFonts w:ascii="Times New Roman" w:eastAsia="Times New Roman" w:hAnsi="Times New Roman" w:cs="Times New Roman"/>
                  <w:color w:val="009DFF"/>
                  <w:sz w:val="24"/>
                  <w:szCs w:val="24"/>
                  <w:u w:val="single"/>
                </w:rPr>
                <w:t>https://www.youtube.com/watch?v=-sbI6wvbG5o&amp;t=30s</w:t>
              </w:r>
            </w:hyperlink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семестрової контрольної роботи з говоріння підготуйте повідомлення на 1 із запропонованих: 1)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Writer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2)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3)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Britain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Kinchyk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inviting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scheduled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Topic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8)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20, 2020 10:00 AM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Kiev</w:t>
            </w:r>
            <w:proofErr w:type="spellEnd"/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Join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https://us04web.zoom.us/j/77128849377?pwd=SFRFRUlSbVJ6SWN2SlNDNzJHWllZUT09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ID: 771 2884 9377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: 3sG2g3</w:t>
            </w: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Художня культура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Лінченко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 матеріал підручника пар.32, с.256-267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відео: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https://www.youtube.com/watch?v=1EIOdSvHVBo</w:t>
              </w:r>
            </w:hyperlink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Повторити § 43, Повторюємо, як вирішуються задачі на обчислення маси, об’єму та кількості речовини, формули на їх знаходження + за рівнянням хімічних реакцій. 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 відео:</w:t>
            </w:r>
          </w:p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https://youtu.be/j62Lt1eoHx8</w:t>
              </w:r>
            </w:hyperlink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Купріянова І.Л.</w:t>
            </w: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Опрацювати §59, 60; відповідати на запитання (усно). Переглянути </w:t>
            </w:r>
            <w:proofErr w:type="spellStart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відеофрагмет</w:t>
            </w:r>
            <w:proofErr w:type="spellEnd"/>
            <w:r w:rsidRPr="00CA3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>
              <w:r w:rsidRPr="00CA31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https://www.youtube.com/watch?v=VNc0IrzvAUc</w:t>
              </w:r>
            </w:hyperlink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8A8" w:rsidRPr="00CA3129" w:rsidTr="002348A8">
        <w:trPr>
          <w:jc w:val="center"/>
        </w:trPr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8A8" w:rsidRPr="00CA3129" w:rsidRDefault="002348A8" w:rsidP="00CA31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BCA" w:rsidRDefault="00BD2BCA"/>
    <w:p w:rsidR="00BD2BCA" w:rsidRDefault="00BD2BCA"/>
    <w:p w:rsidR="00BD2BCA" w:rsidRDefault="00BD2BCA"/>
    <w:p w:rsidR="00BD2BCA" w:rsidRDefault="00BD2BCA"/>
    <w:p w:rsidR="00BD2BCA" w:rsidRDefault="00BD2BCA"/>
    <w:sectPr w:rsidR="00BD2BCA">
      <w:pgSz w:w="16838" w:h="11906"/>
      <w:pgMar w:top="28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CA"/>
    <w:rsid w:val="002348A8"/>
    <w:rsid w:val="00BD2BCA"/>
    <w:rsid w:val="00C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170A7-A2C7-4AD0-B2CC-4CACAABB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13&amp;v=dJn2g2zxOik&amp;feature=emb_logo" TargetMode="External"/><Relationship Id="rId13" Type="http://schemas.openxmlformats.org/officeDocument/2006/relationships/hyperlink" Target="https://www.youtube.com/watch?v=-sbI6wvbG5o&amp;t=30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213&amp;v=dJn2g2zxOik&amp;feature=emb_logo" TargetMode="External"/><Relationship Id="rId12" Type="http://schemas.openxmlformats.org/officeDocument/2006/relationships/hyperlink" Target="https://www.youtube.com/watch?v=u67sTTvMzI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Nc0IrzvAU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PnbCqsg-Rw&amp;list=PLkZMZm2LBREObl0Tc9VkGCqXpJLVU5sxb" TargetMode="External"/><Relationship Id="rId11" Type="http://schemas.openxmlformats.org/officeDocument/2006/relationships/hyperlink" Target="https://www.youtube.com/watch?v=4tBXIRiB168" TargetMode="External"/><Relationship Id="rId5" Type="http://schemas.openxmlformats.org/officeDocument/2006/relationships/hyperlink" Target="https://www.youtube.com/watch?v=1y2-Tm7PYSY&amp;list=PLkZMZm2LBREOjBABcMMLEludszozV2Zs4" TargetMode="External"/><Relationship Id="rId15" Type="http://schemas.openxmlformats.org/officeDocument/2006/relationships/hyperlink" Target="https://youtu.be/j62Lt1eoHx8" TargetMode="External"/><Relationship Id="rId10" Type="http://schemas.openxmlformats.org/officeDocument/2006/relationships/hyperlink" Target="https://youtu.be/sP5w_xOoX0Y" TargetMode="External"/><Relationship Id="rId4" Type="http://schemas.openxmlformats.org/officeDocument/2006/relationships/hyperlink" Target="https://www.youtube.com/watch?v=Olq-SQBmsa8" TargetMode="External"/><Relationship Id="rId9" Type="http://schemas.openxmlformats.org/officeDocument/2006/relationships/hyperlink" Target="https://youtu.be/Rl6CPvZtkc4" TargetMode="External"/><Relationship Id="rId14" Type="http://schemas.openxmlformats.org/officeDocument/2006/relationships/hyperlink" Target="https://www.youtube.com/watch?v=1EIOdSvHV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2270</Words>
  <Characters>1295</Characters>
  <Application>Microsoft Office Word</Application>
  <DocSecurity>0</DocSecurity>
  <Lines>10</Lines>
  <Paragraphs>7</Paragraphs>
  <ScaleCrop>false</ScaleCrop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5</cp:revision>
  <dcterms:created xsi:type="dcterms:W3CDTF">2020-05-19T16:19:00Z</dcterms:created>
  <dcterms:modified xsi:type="dcterms:W3CDTF">2020-05-19T16:24:00Z</dcterms:modified>
</cp:coreProperties>
</file>